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DEBC" w14:textId="77777777" w:rsidR="00A52CA0" w:rsidRDefault="00A52CA0" w:rsidP="00A52CA0">
      <w:r>
        <w:rPr>
          <w:rFonts w:hint="eastAsia"/>
        </w:rPr>
        <w:t>７月１７日　分科会「コロナ禍から考える子ども・子育て支援」を」受講して</w:t>
      </w:r>
    </w:p>
    <w:p w14:paraId="220DB641" w14:textId="77777777" w:rsidR="00A52CA0" w:rsidRDefault="00A52CA0" w:rsidP="00A52CA0">
      <w:r>
        <w:rPr>
          <w:rFonts w:hint="eastAsia"/>
        </w:rPr>
        <w:t xml:space="preserve">　　　　　　　　　　　　　　　　　　　</w:t>
      </w:r>
    </w:p>
    <w:p w14:paraId="03159AEF" w14:textId="77777777" w:rsidR="00A52CA0" w:rsidRDefault="00A52CA0" w:rsidP="00A52CA0">
      <w:r>
        <w:rPr>
          <w:rFonts w:hint="eastAsia"/>
        </w:rPr>
        <w:t xml:space="preserve">　　　　　　　　　　　　　　　　　　　　　　　　　　　　　　　　村岡正嗣</w:t>
      </w:r>
    </w:p>
    <w:p w14:paraId="6EE56297" w14:textId="77777777" w:rsidR="00A52CA0" w:rsidRDefault="00A52CA0" w:rsidP="00A52CA0">
      <w:r>
        <w:t xml:space="preserve"> </w:t>
      </w:r>
    </w:p>
    <w:p w14:paraId="7F99F57F" w14:textId="71043BA8" w:rsidR="0002296F" w:rsidRPr="00A52CA0" w:rsidRDefault="00A52CA0" w:rsidP="00A52CA0">
      <w:r>
        <w:rPr>
          <w:rFonts w:hint="eastAsia"/>
        </w:rPr>
        <w:t>本分科会は講師の増山先生からの「子どもらしい子とは？」の問いかけから始まりました。子どもは全身エネルギーの塊、べたべた、ねばねば、くっついてくる、絡みついてくる、それが子ども。そうして感情を共有し社会性を学ぶ。しかし、コロナでそれが遮断されている。今の子どもは、「〇〇してはいけない」と言われ続け、「禁止の言葉の海に投げ込まれている」との指摘は鋭い。各地の「子ども白書」も紹介しつつ、コロナ禍で、子どもの政策を決めるには「子どもの参加で決めること」子どもの意見表明権を保証すること。さらに、子どもの権利について、多面的・複眼的把握が必要だとして、６つの権利と６つの育（療育、養育、教育、遊育、甦育、治育）が紹介され、特に「遊育」の大事さを「遊びは子どもの主食です」と言い、同様に「失敗できる権利、やり直し立ち直っていく権利」としての「甦育」の重要性も強調されました。本講座の考え方の軸は「子どもの生の声から出発する」です。これは地方自治に関わる者として、すべての課題に共通すると確信したところです。</w:t>
      </w:r>
    </w:p>
    <w:sectPr w:rsidR="0002296F" w:rsidRPr="00A52C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A0"/>
    <w:rsid w:val="00423B09"/>
    <w:rsid w:val="005F768D"/>
    <w:rsid w:val="0070714A"/>
    <w:rsid w:val="00767161"/>
    <w:rsid w:val="00A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7F5CD"/>
  <w15:chartTrackingRefBased/>
  <w15:docId w15:val="{A25C92DB-1CCC-464C-8AB5-3B7BC30E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</cp:revision>
  <dcterms:created xsi:type="dcterms:W3CDTF">2021-07-20T00:28:00Z</dcterms:created>
  <dcterms:modified xsi:type="dcterms:W3CDTF">2021-07-20T00:28:00Z</dcterms:modified>
</cp:coreProperties>
</file>